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BC" w:rsidRPr="003B74BC" w:rsidRDefault="003B74BC" w:rsidP="003B74BC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Методические рекомендации</w:t>
      </w:r>
      <w:r w:rsidRPr="003B7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для образовательных организаций по информированию родителей о рисках, связанных с детской смертностью</w:t>
      </w:r>
    </w:p>
    <w:p w:rsidR="003B74BC" w:rsidRPr="003B74BC" w:rsidRDefault="003B74BC" w:rsidP="003B74BC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3B74BC" w:rsidRPr="003B74BC" w:rsidRDefault="003B74BC" w:rsidP="003B74BC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Введение</w:t>
      </w:r>
    </w:p>
    <w:p w:rsidR="003B74BC" w:rsidRPr="003B74BC" w:rsidRDefault="003B74BC" w:rsidP="003B74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3B74BC" w:rsidRPr="003B74BC" w:rsidRDefault="003B74BC" w:rsidP="003B74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3B74BC" w:rsidRPr="003B74BC" w:rsidRDefault="003B74BC" w:rsidP="003B74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 и могут быть использованы для организации работы с родителями и детьми.</w:t>
      </w:r>
    </w:p>
    <w:p w:rsidR="003B74BC" w:rsidRPr="003B74BC" w:rsidRDefault="003B74BC" w:rsidP="003B74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3B74BC" w:rsidRPr="003B74BC" w:rsidRDefault="003B74BC" w:rsidP="003B74BC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Наиболее распространенные несчастные случаи, приводящие к увечьям и смерти детей, их причины</w:t>
      </w:r>
    </w:p>
    <w:p w:rsidR="003B74BC" w:rsidRPr="003B74BC" w:rsidRDefault="003B74BC" w:rsidP="003B74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распространенные несчастные случаи, приводящие к увечьям и смерти детей: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ожоги;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падения с высоты;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утопления;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отравления;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поражения электрическим током;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3B7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роллинг</w:t>
      </w:r>
      <w:proofErr w:type="spellEnd"/>
      <w:r w:rsidRPr="003B7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(катание на роликах);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отсутствие должного надзора за детьми всех возрастных групп;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неосторожное, неправильное поведение ребенка в быту, на улице, во время игр, занятий спортом.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3B74BC" w:rsidRPr="003B74BC" w:rsidRDefault="003B74BC" w:rsidP="003B74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несчастных случаев с детьми имеют возрастную специфику: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возрасте до 4 лет дети чаще подвергаются несчастным случаям, самостоятельно познавая окружающий мир;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возрасте от 10 до 14 лет и старше - вследствие борьбы за лидерство. Так, у детей 10-12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бурная энергия и активность - факторы, способствующие возникновению несчастных случаев у школьников 10-13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3B74BC" w:rsidRPr="003B74BC" w:rsidRDefault="003B74BC" w:rsidP="003B74BC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3B74BC" w:rsidRPr="003B74BC" w:rsidRDefault="003B74BC" w:rsidP="003B74BC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Обучение детей основам профилактики несчастных случаев</w:t>
      </w:r>
    </w:p>
    <w:p w:rsidR="003B74BC" w:rsidRPr="003B74BC" w:rsidRDefault="003B74BC" w:rsidP="003B74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безопасной среды пребывания ребенка, обеспечение надзора;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обучение детей основам профилактики несчастных случаев.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безопасной среды пребывания ребенка предполагает: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досуга ребенка, включение его в интересные и полезные развивающие занятия;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ограничение опасных условий, обеспечение недоступности для ребенка опасных средств и веществ;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язи).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обучение детей основам профилактики несчастных случаев включает: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несчастных случаев;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3B74BC" w:rsidRPr="003B74BC" w:rsidRDefault="003B74BC" w:rsidP="003B74BC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3B74BC" w:rsidRPr="003B74BC" w:rsidRDefault="003B74BC" w:rsidP="003B74BC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условия проведения</w:t>
      </w:r>
      <w:r w:rsidRPr="003B7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успешной профилактической работы с детьми</w:t>
      </w:r>
    </w:p>
    <w:p w:rsidR="003B74BC" w:rsidRPr="003B74BC" w:rsidRDefault="003B74BC" w:rsidP="003B74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3B74BC" w:rsidRPr="003B74BC" w:rsidRDefault="003B74BC" w:rsidP="003B74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Родители сами должны показывать пример безопасного и ответственного поведения.</w:t>
      </w:r>
    </w:p>
    <w:p w:rsidR="003B74BC" w:rsidRPr="003B74BC" w:rsidRDefault="003B74BC" w:rsidP="003B74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3B74BC" w:rsidRPr="003B74BC" w:rsidRDefault="003B74BC" w:rsidP="003B74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3B74BC" w:rsidRPr="003B74BC" w:rsidRDefault="003B74BC" w:rsidP="003B74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3B74BC" w:rsidRPr="003B74BC" w:rsidRDefault="003B74BC" w:rsidP="003B74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3B74BC" w:rsidRPr="003B74BC" w:rsidRDefault="003B74BC" w:rsidP="003B74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3B74BC" w:rsidRPr="003B74BC" w:rsidRDefault="003B74BC" w:rsidP="003B74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3B74BC" w:rsidRPr="003B74BC" w:rsidRDefault="003B74BC" w:rsidP="003B74BC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Рекомендации по предупреждению несчастных случаев</w:t>
      </w:r>
    </w:p>
    <w:p w:rsidR="003B74BC" w:rsidRPr="003B74BC" w:rsidRDefault="003B74BC" w:rsidP="003B74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3B74BC" w:rsidRPr="003B74BC" w:rsidRDefault="003B74BC" w:rsidP="003B74BC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3.1 Ожоги</w:t>
      </w:r>
    </w:p>
    <w:p w:rsidR="003B74BC" w:rsidRPr="003B74BC" w:rsidRDefault="003B74BC" w:rsidP="003B74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ожогов: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ограничьте доступ детей к открытому огню, явлениям и веществам, которые могут вызвать ожоги;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запретите детям разводить костры и находиться вблизи открытого огня без присмотра взрослых.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солнечных ожогов и ударов необходимо: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защищать в солнечную жаркую погоду голову светлым (</w:t>
      </w:r>
      <w:proofErr w:type="gramStart"/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светлое</w:t>
      </w:r>
      <w:proofErr w:type="gramEnd"/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защищать глаза темными очками, при этом очки должны быть с фильтрами, полностью блокирующими солнечные лучи диапазонов</w:t>
      </w:r>
      <w:proofErr w:type="gramStart"/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нанести на кожу ребенка солнцезащитный крем (не менее 25-30 единиц) за 20-30 минут до выхода на улицу;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находиться на солнце (если ребенок загорает в первый раз) можно не более 5-6 минут и 8-10 минут после образования загара;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солнечные ванны не чаще 2-3 раз в день с перерывами, во время которых ребенок должен быть в тени;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находиться долгое время на солнце (даже под зонтом). Продолжительность солнечных ванн изначально не должна быть дольше 15-20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загорать лучше не лежа, а в движении, а также принимать солнечные ванны в утренние и вечерние часы;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приучать ребенка поддерживать в организме водный баланс: находясь на </w:t>
      </w:r>
      <w:proofErr w:type="gramStart"/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отдыхе</w:t>
      </w:r>
      <w:proofErr w:type="gramEnd"/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море, пить не меньше 2-3 литров в день;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протирать время от времени лицо мокрым, прохладным платком, чаще умываться и принимать прохладный душ;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ребенка при ощущении недомогания незамедлительно обращаться за помощью.</w:t>
      </w:r>
    </w:p>
    <w:p w:rsidR="003B74BC" w:rsidRPr="003B74BC" w:rsidRDefault="003B74BC" w:rsidP="003B74BC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3B74BC" w:rsidRPr="003B74BC" w:rsidRDefault="003B74BC" w:rsidP="003B74BC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3.2 Падение с высоты</w:t>
      </w:r>
    </w:p>
    <w:p w:rsidR="003B74BC" w:rsidRPr="003B74BC" w:rsidRDefault="003B74BC" w:rsidP="003B74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Падения </w:t>
      </w:r>
      <w:proofErr w:type="gramStart"/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высоты чаще всего связаны с пребыванием детей без присмотра в опасных местах на высоте</w:t>
      </w:r>
      <w:proofErr w:type="gramEnd"/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падения с высоты необходимо: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запретить детям играть в опасных местах;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оставлять детей без присмотра на высоте;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3B74BC" w:rsidRPr="003B74BC" w:rsidRDefault="003B74BC" w:rsidP="003B74BC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3B74BC" w:rsidRPr="003B74BC" w:rsidRDefault="003B74BC" w:rsidP="003B74BC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3.3. Отравление</w:t>
      </w:r>
    </w:p>
    <w:p w:rsidR="003B74BC" w:rsidRPr="003B74BC" w:rsidRDefault="003B74BC" w:rsidP="003B74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отравления необходимо: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3B74BC" w:rsidRPr="003B74BC" w:rsidRDefault="003B74BC" w:rsidP="003B74BC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3B74BC" w:rsidRPr="003B74BC" w:rsidRDefault="003B74BC" w:rsidP="003B74BC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3.4. Поражение электрическим током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поражения электрическим током необходимо: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запретить детям играть в опасных местах;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объяснить ребенку опасность прикосновения к электрическим проводам.</w:t>
      </w:r>
    </w:p>
    <w:p w:rsidR="003B74BC" w:rsidRPr="003B74BC" w:rsidRDefault="003B74BC" w:rsidP="003B74BC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3B74BC" w:rsidRPr="003B74BC" w:rsidRDefault="003B74BC" w:rsidP="003B74BC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3.5. Утопление</w:t>
      </w:r>
    </w:p>
    <w:p w:rsidR="003B74BC" w:rsidRPr="003B74BC" w:rsidRDefault="003B74BC" w:rsidP="003B74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утопления необходимо: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оставлять ребенка без присмотра вблизи водоема;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разрешать купаться только в специально отведенных для этого местах;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его защитными средствами в случае, если ребенок не умеет плавать;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напоминать ребенку правила поведения на воде перед каждым посещением водоема.</w:t>
      </w:r>
    </w:p>
    <w:p w:rsidR="003B74BC" w:rsidRPr="003B74BC" w:rsidRDefault="003B74BC" w:rsidP="003B74BC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3.6. </w:t>
      </w:r>
      <w:proofErr w:type="spellStart"/>
      <w:r w:rsidRPr="003B7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Роллинговый</w:t>
      </w:r>
      <w:proofErr w:type="spellEnd"/>
      <w:r w:rsidRPr="003B7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травматизм</w:t>
      </w:r>
    </w:p>
    <w:p w:rsidR="003B74BC" w:rsidRPr="003B74BC" w:rsidRDefault="003B74BC" w:rsidP="003B74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Роллинговый</w:t>
      </w:r>
      <w:proofErr w:type="spellEnd"/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3B74BC" w:rsidRPr="003B74BC" w:rsidRDefault="003B74BC" w:rsidP="003B74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предупреждения </w:t>
      </w:r>
      <w:proofErr w:type="spellStart"/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роллингового</w:t>
      </w:r>
      <w:proofErr w:type="spellEnd"/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травматизма необходимо: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правильно роликовые коньки: голенище должно надежно поддерживать голеностопный сустав;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способам торможения. Если не можете этого сделать сами - пригласите опытного роллера;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ребенка правильно падать: вперед на колени, а затем на руки;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запретить кататься вблизи проезжей части;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детей избегать высоких скоростей, следить за рельефом дороги, быть внимательным.</w:t>
      </w:r>
    </w:p>
    <w:p w:rsidR="003B74BC" w:rsidRPr="003B74BC" w:rsidRDefault="003B74BC" w:rsidP="003B74BC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3B74BC" w:rsidRPr="003B74BC" w:rsidRDefault="003B74BC" w:rsidP="003B74BC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3.7. Дорожно-транспортный травматизм</w:t>
      </w:r>
    </w:p>
    <w:p w:rsidR="003B74BC" w:rsidRPr="003B74BC" w:rsidRDefault="003B74BC" w:rsidP="003B74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3B74BC" w:rsidRPr="003B74BC" w:rsidRDefault="003B74BC" w:rsidP="003B74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дорожно-транспортного травматизма необходимо: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неукоснительно самим, а также научить ребенка соблюдать правила дорожного движения;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попавших</w:t>
      </w:r>
      <w:proofErr w:type="gramEnd"/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дорожное происшествие, попадают под колеса другой машины;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 перевозке ребенка в автомобиле специальное кресло и ремни безопасности;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Серьезный риск представляет нарушение правил поведения на железной дороге.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дорожно-транспортного травматизма на железной дороге необходимо: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оставлять детей без присмотра вблизи железнодорожных путей;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детей переходить железнодорожные пути только в специально отведенных местах;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3B74BC" w:rsidRPr="003B74BC" w:rsidRDefault="003B74BC" w:rsidP="003B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304137" w:rsidRDefault="003B74BC">
      <w:bookmarkStart w:id="0" w:name="_GoBack"/>
      <w:bookmarkEnd w:id="0"/>
    </w:p>
    <w:sectPr w:rsidR="0030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BC"/>
    <w:rsid w:val="000006C3"/>
    <w:rsid w:val="003B74BC"/>
    <w:rsid w:val="00F0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7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74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7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74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2298</Words>
  <Characters>13099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    Методические рекомендации для образовательных организаций по информированию роди</vt:lpstr>
      <vt:lpstr>        </vt:lpstr>
      <vt:lpstr>        Введение</vt:lpstr>
      <vt:lpstr>        1. Наиболее распространенные несчастные случаи, приводящие к увечьям и смерти де</vt:lpstr>
      <vt:lpstr>        </vt:lpstr>
      <vt:lpstr>        2. Обучение детей основам профилактики несчастных случаев</vt:lpstr>
      <vt:lpstr>        </vt:lpstr>
      <vt:lpstr>        Основные условия проведения успешной профилактической работы с детьми</vt:lpstr>
      <vt:lpstr>        3. Рекомендации по предупреждению несчастных случаев</vt:lpstr>
      <vt:lpstr>        3.1 Ожоги</vt:lpstr>
      <vt:lpstr>        </vt:lpstr>
      <vt:lpstr>        3.2 Падение с высоты</vt:lpstr>
      <vt:lpstr>        </vt:lpstr>
      <vt:lpstr>        3.3. Отравление</vt:lpstr>
      <vt:lpstr>        </vt:lpstr>
      <vt:lpstr>        3.4. Поражение электрическим током</vt:lpstr>
      <vt:lpstr>        </vt:lpstr>
      <vt:lpstr>        3.5. Утопление</vt:lpstr>
      <vt:lpstr>        3.6. Роллинговый травматизм</vt:lpstr>
      <vt:lpstr>        </vt:lpstr>
      <vt:lpstr>        3.7. Дорожно-транспортный травматизм</vt:lpstr>
    </vt:vector>
  </TitlesOfParts>
  <Company/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2018-07-09T06:39:00Z</dcterms:created>
  <dcterms:modified xsi:type="dcterms:W3CDTF">2018-07-09T06:40:00Z</dcterms:modified>
</cp:coreProperties>
</file>